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F8" w:rsidRPr="00867404" w:rsidRDefault="00011CF8" w:rsidP="00E73EFB">
      <w:pPr>
        <w:ind w:left="709"/>
        <w:jc w:val="right"/>
        <w:rPr>
          <w:rFonts w:ascii="Times New Roman" w:hAnsi="Times New Roman" w:cs="Times New Roman"/>
        </w:rPr>
      </w:pPr>
      <w:r w:rsidRPr="00867404">
        <w:rPr>
          <w:rFonts w:ascii="Times New Roman" w:hAnsi="Times New Roman" w:cs="Times New Roman"/>
        </w:rPr>
        <w:t xml:space="preserve">Wrocław, dnia </w:t>
      </w:r>
      <w:r w:rsidR="00197B4C" w:rsidRPr="00867404">
        <w:rPr>
          <w:rFonts w:ascii="Times New Roman" w:hAnsi="Times New Roman" w:cs="Times New Roman"/>
        </w:rPr>
        <w:t>0</w:t>
      </w:r>
      <w:r w:rsidR="004842A8">
        <w:rPr>
          <w:rFonts w:ascii="Times New Roman" w:hAnsi="Times New Roman" w:cs="Times New Roman"/>
        </w:rPr>
        <w:t>9</w:t>
      </w:r>
      <w:bookmarkStart w:id="0" w:name="_GoBack"/>
      <w:bookmarkEnd w:id="0"/>
      <w:r w:rsidR="00197B4C" w:rsidRPr="00867404">
        <w:rPr>
          <w:rFonts w:ascii="Times New Roman" w:hAnsi="Times New Roman" w:cs="Times New Roman"/>
        </w:rPr>
        <w:t>.06</w:t>
      </w:r>
      <w:r w:rsidR="00DA1428" w:rsidRPr="00867404">
        <w:rPr>
          <w:rFonts w:ascii="Times New Roman" w:hAnsi="Times New Roman" w:cs="Times New Roman"/>
        </w:rPr>
        <w:t>.2022</w:t>
      </w:r>
      <w:r w:rsidRPr="00867404">
        <w:rPr>
          <w:rFonts w:ascii="Times New Roman" w:hAnsi="Times New Roman" w:cs="Times New Roman"/>
        </w:rPr>
        <w:t xml:space="preserve"> r.</w:t>
      </w:r>
    </w:p>
    <w:p w:rsidR="00CF2644" w:rsidRPr="00867404" w:rsidRDefault="00CF2644" w:rsidP="006C0805">
      <w:pPr>
        <w:pStyle w:val="bodytext"/>
        <w:spacing w:before="0" w:beforeAutospacing="0" w:after="0" w:afterAutospacing="0" w:line="360" w:lineRule="auto"/>
        <w:ind w:left="4247"/>
        <w:rPr>
          <w:b/>
          <w:sz w:val="22"/>
          <w:szCs w:val="22"/>
        </w:rPr>
      </w:pPr>
    </w:p>
    <w:p w:rsidR="004832FD" w:rsidRPr="00867404" w:rsidRDefault="004832FD" w:rsidP="00206ADE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7404">
        <w:rPr>
          <w:rFonts w:ascii="Times New Roman" w:hAnsi="Times New Roman" w:cs="Times New Roman"/>
          <w:b/>
        </w:rPr>
        <w:t xml:space="preserve">WYJAŚNIENIA TREŚCI SWZ </w:t>
      </w:r>
    </w:p>
    <w:p w:rsidR="00206ADE" w:rsidRDefault="00206ADE" w:rsidP="00206A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2FD" w:rsidRPr="00867404" w:rsidRDefault="004832FD" w:rsidP="00206A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67404">
        <w:rPr>
          <w:rFonts w:ascii="Times New Roman" w:hAnsi="Times New Roman" w:cs="Times New Roman"/>
        </w:rPr>
        <w:t>Dotyczy zaproszenia do składania ofert na</w:t>
      </w:r>
      <w:r w:rsidR="00197B4C" w:rsidRPr="00867404">
        <w:rPr>
          <w:rFonts w:ascii="Times New Roman" w:hAnsi="Times New Roman" w:cs="Times New Roman"/>
        </w:rPr>
        <w:t xml:space="preserve"> dostawę </w:t>
      </w:r>
      <w:r w:rsidRPr="00867404">
        <w:rPr>
          <w:rFonts w:ascii="Times New Roman" w:hAnsi="Times New Roman" w:cs="Times New Roman"/>
          <w:b/>
        </w:rPr>
        <w:t>„</w:t>
      </w:r>
      <w:r w:rsidR="00197B4C" w:rsidRPr="00867404">
        <w:rPr>
          <w:rFonts w:ascii="Times New Roman" w:hAnsi="Times New Roman" w:cs="Times New Roman"/>
          <w:b/>
        </w:rPr>
        <w:t>Urządzeń medycznych dla Szpitala Specjalistycznego im. A. Falkiewicza we Wrocławiu</w:t>
      </w:r>
      <w:r w:rsidRPr="00867404">
        <w:rPr>
          <w:rFonts w:ascii="Times New Roman" w:hAnsi="Times New Roman" w:cs="Times New Roman"/>
          <w:b/>
        </w:rPr>
        <w:t xml:space="preserve"> Szpitala Specjalistycznego im. A. Falkiewicza w</w:t>
      </w:r>
      <w:r w:rsidR="00197B4C" w:rsidRPr="00867404">
        <w:rPr>
          <w:rFonts w:ascii="Times New Roman" w:hAnsi="Times New Roman" w:cs="Times New Roman"/>
          <w:b/>
        </w:rPr>
        <w:t>e Wrocławiu</w:t>
      </w:r>
      <w:r w:rsidRPr="00867404">
        <w:rPr>
          <w:rFonts w:ascii="Times New Roman" w:hAnsi="Times New Roman" w:cs="Times New Roman"/>
          <w:b/>
        </w:rPr>
        <w:t xml:space="preserve">”, </w:t>
      </w:r>
      <w:r w:rsidRPr="00867404">
        <w:rPr>
          <w:rFonts w:ascii="Times New Roman" w:hAnsi="Times New Roman" w:cs="Times New Roman"/>
        </w:rPr>
        <w:t>sygn. postęp. ZP</w:t>
      </w:r>
      <w:r w:rsidR="00197B4C" w:rsidRPr="00867404">
        <w:rPr>
          <w:rFonts w:ascii="Times New Roman" w:hAnsi="Times New Roman" w:cs="Times New Roman"/>
        </w:rPr>
        <w:t>-65</w:t>
      </w:r>
      <w:r w:rsidRPr="00867404">
        <w:rPr>
          <w:rFonts w:ascii="Times New Roman" w:hAnsi="Times New Roman" w:cs="Times New Roman"/>
        </w:rPr>
        <w:t xml:space="preserve">/2022.  </w:t>
      </w:r>
    </w:p>
    <w:p w:rsidR="00206ADE" w:rsidRDefault="00206ADE" w:rsidP="00206ADE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</w:p>
    <w:p w:rsidR="004832FD" w:rsidRPr="00867404" w:rsidRDefault="004832FD" w:rsidP="00206ADE">
      <w:pPr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867404">
        <w:rPr>
          <w:rFonts w:ascii="Times New Roman" w:hAnsi="Times New Roman" w:cs="Times New Roman"/>
        </w:rPr>
        <w:t xml:space="preserve">Dyrekcja Szpitala Specjalistycznego im. A. Falkiewicza we Wrocławiu, ul. Warszawska 2, informuje, </w:t>
      </w:r>
      <w:r w:rsidRPr="00867404">
        <w:rPr>
          <w:rFonts w:ascii="Times New Roman" w:hAnsi="Times New Roman" w:cs="Times New Roman"/>
          <w:b/>
        </w:rPr>
        <w:t xml:space="preserve">że wpłynęły pytania </w:t>
      </w:r>
      <w:r w:rsidRPr="00867404">
        <w:rPr>
          <w:rFonts w:ascii="Times New Roman" w:hAnsi="Times New Roman" w:cs="Times New Roman"/>
        </w:rPr>
        <w:t xml:space="preserve">do ww. postępowania o udzielenie zamówienia publicznego prowadzonego  </w:t>
      </w:r>
      <w:r w:rsidRPr="00867404">
        <w:rPr>
          <w:rFonts w:ascii="Times New Roman" w:hAnsi="Times New Roman" w:cs="Times New Roman"/>
          <w:b/>
        </w:rPr>
        <w:t xml:space="preserve">w trybie </w:t>
      </w:r>
      <w:r w:rsidR="00197B4C" w:rsidRPr="00867404">
        <w:rPr>
          <w:rFonts w:ascii="Times New Roman" w:hAnsi="Times New Roman" w:cs="Times New Roman"/>
          <w:b/>
        </w:rPr>
        <w:t>rozeznania rynku</w:t>
      </w:r>
      <w:r w:rsidRPr="00867404">
        <w:rPr>
          <w:rFonts w:ascii="Times New Roman" w:hAnsi="Times New Roman" w:cs="Times New Roman"/>
        </w:rPr>
        <w:t>, na które Zamawiający udzielił następujących odpowiedzi:</w:t>
      </w:r>
    </w:p>
    <w:p w:rsidR="00206ADE" w:rsidRDefault="00206ADE" w:rsidP="00206ADE">
      <w:pPr>
        <w:pStyle w:val="Nagwek"/>
        <w:jc w:val="center"/>
        <w:rPr>
          <w:rFonts w:ascii="Calibri" w:hAnsi="Calibri" w:cs="Calibri"/>
          <w:b/>
          <w:sz w:val="20"/>
          <w:szCs w:val="20"/>
        </w:rPr>
      </w:pPr>
    </w:p>
    <w:p w:rsidR="00206ADE" w:rsidRDefault="00206ADE" w:rsidP="00206ADE">
      <w:pPr>
        <w:pStyle w:val="Nagwek"/>
        <w:jc w:val="center"/>
        <w:rPr>
          <w:rFonts w:ascii="Calibri" w:hAnsi="Calibri" w:cs="Calibri"/>
          <w:b/>
          <w:sz w:val="20"/>
          <w:szCs w:val="20"/>
        </w:rPr>
      </w:pPr>
      <w:r w:rsidRPr="00693C9A">
        <w:rPr>
          <w:rFonts w:ascii="Calibri" w:hAnsi="Calibri" w:cs="Calibri"/>
          <w:b/>
          <w:sz w:val="20"/>
          <w:szCs w:val="20"/>
        </w:rPr>
        <w:t>Zapytania</w:t>
      </w:r>
      <w:r>
        <w:rPr>
          <w:rFonts w:ascii="Calibri" w:hAnsi="Calibri" w:cs="Calibri"/>
          <w:b/>
          <w:sz w:val="20"/>
          <w:szCs w:val="20"/>
        </w:rPr>
        <w:t xml:space="preserve"> do Załącznika nr 1: Ogrzewacz noworodkowy – przyścienny – szt. 2 </w:t>
      </w:r>
    </w:p>
    <w:p w:rsidR="006A375C" w:rsidRPr="00206ADE" w:rsidRDefault="006A375C" w:rsidP="006A375C">
      <w:pPr>
        <w:pStyle w:val="NormalnyWeb"/>
        <w:rPr>
          <w:b/>
          <w:bCs/>
          <w:sz w:val="22"/>
          <w:szCs w:val="22"/>
          <w:u w:val="single"/>
        </w:rPr>
      </w:pPr>
      <w:r w:rsidRPr="00206ADE">
        <w:rPr>
          <w:b/>
          <w:bCs/>
          <w:sz w:val="22"/>
          <w:szCs w:val="22"/>
          <w:u w:val="single"/>
        </w:rPr>
        <w:t>Zestaw</w:t>
      </w:r>
      <w:r w:rsidR="00206ADE" w:rsidRPr="00206ADE">
        <w:rPr>
          <w:b/>
          <w:bCs/>
          <w:sz w:val="22"/>
          <w:szCs w:val="22"/>
          <w:u w:val="single"/>
        </w:rPr>
        <w:t xml:space="preserve"> 1</w:t>
      </w:r>
      <w:r w:rsidRPr="00206ADE">
        <w:rPr>
          <w:b/>
          <w:bCs/>
          <w:sz w:val="22"/>
          <w:szCs w:val="22"/>
          <w:u w:val="single"/>
        </w:rPr>
        <w:t>:</w:t>
      </w:r>
    </w:p>
    <w:p w:rsidR="001E5095" w:rsidRPr="00206ADE" w:rsidRDefault="006A375C" w:rsidP="008C5F1C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206ADE">
        <w:rPr>
          <w:b/>
          <w:bCs/>
          <w:sz w:val="22"/>
          <w:szCs w:val="22"/>
        </w:rPr>
        <w:t>Pytanie nr 1:</w:t>
      </w:r>
    </w:p>
    <w:p w:rsidR="00256A64" w:rsidRPr="00206ADE" w:rsidRDefault="00256A64" w:rsidP="00256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6ADE">
        <w:rPr>
          <w:rFonts w:ascii="Times New Roman" w:hAnsi="Times New Roman" w:cs="Times New Roman"/>
        </w:rPr>
        <w:t>Zapytania do Załącznika nr 1: Ogrzewacz noworodkowy – przyścienny – szt. 2</w:t>
      </w:r>
    </w:p>
    <w:p w:rsidR="001E5095" w:rsidRPr="00206ADE" w:rsidRDefault="00256A64" w:rsidP="008C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ADE">
        <w:rPr>
          <w:rFonts w:ascii="Times New Roman" w:hAnsi="Times New Roman" w:cs="Times New Roman"/>
        </w:rPr>
        <w:t xml:space="preserve">Czy w zakresie załącznika nr 1: Ogrzewacz noworodkowy – przyścienny – </w:t>
      </w:r>
      <w:proofErr w:type="spellStart"/>
      <w:r w:rsidRPr="00206ADE">
        <w:rPr>
          <w:rFonts w:ascii="Times New Roman" w:hAnsi="Times New Roman" w:cs="Times New Roman"/>
        </w:rPr>
        <w:t>szt</w:t>
      </w:r>
      <w:proofErr w:type="spellEnd"/>
      <w:r w:rsidRPr="00206ADE">
        <w:rPr>
          <w:rFonts w:ascii="Times New Roman" w:hAnsi="Times New Roman" w:cs="Times New Roman"/>
        </w:rPr>
        <w:t xml:space="preserve"> 2 Zamawiający wyrazi</w:t>
      </w:r>
      <w:r w:rsidR="008C5F1C" w:rsidRPr="00206ADE">
        <w:rPr>
          <w:rFonts w:ascii="Times New Roman" w:hAnsi="Times New Roman" w:cs="Times New Roman"/>
        </w:rPr>
        <w:t xml:space="preserve"> </w:t>
      </w:r>
      <w:r w:rsidRPr="00206ADE">
        <w:rPr>
          <w:rFonts w:ascii="Times New Roman" w:hAnsi="Times New Roman" w:cs="Times New Roman"/>
        </w:rPr>
        <w:t>zgodę na wydłużenie terminu realizacji do 12 tygodni od dnia podpisania umowy?</w:t>
      </w:r>
    </w:p>
    <w:p w:rsidR="008C5F1C" w:rsidRPr="00206ADE" w:rsidRDefault="008C5F1C" w:rsidP="008C5F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206ADE">
        <w:rPr>
          <w:rFonts w:ascii="Times New Roman" w:hAnsi="Times New Roman" w:cs="Times New Roman"/>
          <w:b/>
          <w:color w:val="000000"/>
        </w:rPr>
        <w:t>Odpowiedź</w:t>
      </w:r>
      <w:r w:rsidR="00146405">
        <w:rPr>
          <w:rFonts w:ascii="Times New Roman" w:hAnsi="Times New Roman" w:cs="Times New Roman"/>
          <w:b/>
          <w:color w:val="000000"/>
        </w:rPr>
        <w:t xml:space="preserve"> </w:t>
      </w:r>
      <w:r w:rsidRPr="00206ADE">
        <w:rPr>
          <w:rFonts w:ascii="Times New Roman" w:hAnsi="Times New Roman" w:cs="Times New Roman"/>
          <w:b/>
          <w:color w:val="000000"/>
        </w:rPr>
        <w:t xml:space="preserve">: </w:t>
      </w:r>
    </w:p>
    <w:p w:rsidR="001E5095" w:rsidRPr="00206ADE" w:rsidRDefault="008C5F1C" w:rsidP="008C5F1C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206ADE">
        <w:rPr>
          <w:b/>
          <w:bCs/>
          <w:sz w:val="22"/>
          <w:szCs w:val="22"/>
        </w:rPr>
        <w:t>Zamawiający nie wyraża zgody</w:t>
      </w:r>
    </w:p>
    <w:p w:rsidR="00F54C3B" w:rsidRPr="00206ADE" w:rsidRDefault="00F54C3B" w:rsidP="00F54C3B">
      <w:pPr>
        <w:pStyle w:val="NormalnyWeb"/>
        <w:rPr>
          <w:b/>
          <w:bCs/>
          <w:sz w:val="22"/>
          <w:szCs w:val="22"/>
          <w:u w:val="single"/>
        </w:rPr>
      </w:pPr>
      <w:r w:rsidRPr="00206ADE">
        <w:rPr>
          <w:b/>
          <w:bCs/>
          <w:sz w:val="22"/>
          <w:szCs w:val="22"/>
          <w:u w:val="single"/>
        </w:rPr>
        <w:t xml:space="preserve">Zestaw </w:t>
      </w:r>
      <w:r w:rsidR="00206ADE" w:rsidRPr="00206ADE">
        <w:rPr>
          <w:b/>
          <w:bCs/>
          <w:sz w:val="22"/>
          <w:szCs w:val="22"/>
          <w:u w:val="single"/>
        </w:rPr>
        <w:t>2</w:t>
      </w:r>
      <w:r w:rsidRPr="00206ADE">
        <w:rPr>
          <w:b/>
          <w:bCs/>
          <w:sz w:val="22"/>
          <w:szCs w:val="22"/>
          <w:u w:val="single"/>
        </w:rPr>
        <w:t>:</w:t>
      </w:r>
    </w:p>
    <w:p w:rsidR="00F54C3B" w:rsidRPr="00206ADE" w:rsidRDefault="00F54C3B" w:rsidP="00206ADE">
      <w:pPr>
        <w:numPr>
          <w:ilvl w:val="0"/>
          <w:numId w:val="10"/>
        </w:numPr>
        <w:spacing w:after="0" w:line="280" w:lineRule="exact"/>
        <w:ind w:left="426"/>
        <w:rPr>
          <w:rFonts w:ascii="Times New Roman" w:hAnsi="Times New Roman" w:cs="Times New Roman"/>
        </w:rPr>
      </w:pPr>
      <w:r w:rsidRPr="00206ADE">
        <w:rPr>
          <w:rFonts w:ascii="Times New Roman" w:hAnsi="Times New Roman" w:cs="Times New Roman"/>
        </w:rPr>
        <w:t>Pkt 4. Czy Zamawiający dopuści wysokiej klasy ogrzewacz noworodkowy z promiennikiem o mocy 360W?</w:t>
      </w:r>
    </w:p>
    <w:p w:rsidR="00F54C3B" w:rsidRPr="00206ADE" w:rsidRDefault="00F54C3B" w:rsidP="00206ADE">
      <w:pPr>
        <w:numPr>
          <w:ilvl w:val="0"/>
          <w:numId w:val="10"/>
        </w:numPr>
        <w:spacing w:after="0" w:line="280" w:lineRule="exact"/>
        <w:ind w:left="426"/>
        <w:rPr>
          <w:rFonts w:ascii="Times New Roman" w:hAnsi="Times New Roman" w:cs="Times New Roman"/>
        </w:rPr>
      </w:pPr>
      <w:r w:rsidRPr="00206ADE">
        <w:rPr>
          <w:rFonts w:ascii="Times New Roman" w:hAnsi="Times New Roman" w:cs="Times New Roman"/>
        </w:rPr>
        <w:t>Pkt 6. Czy Zamawiający dopuści regulację mocy grzania 0-100%, stopniową, ze skokiem 5%?</w:t>
      </w:r>
    </w:p>
    <w:p w:rsidR="00F54C3B" w:rsidRPr="00206ADE" w:rsidRDefault="00F54C3B" w:rsidP="00206ADE">
      <w:pPr>
        <w:numPr>
          <w:ilvl w:val="0"/>
          <w:numId w:val="10"/>
        </w:numPr>
        <w:spacing w:after="0" w:line="280" w:lineRule="exact"/>
        <w:ind w:left="426"/>
        <w:rPr>
          <w:rFonts w:ascii="Times New Roman" w:hAnsi="Times New Roman" w:cs="Times New Roman"/>
        </w:rPr>
      </w:pPr>
      <w:r w:rsidRPr="00206ADE">
        <w:rPr>
          <w:rFonts w:ascii="Times New Roman" w:hAnsi="Times New Roman" w:cs="Times New Roman"/>
        </w:rPr>
        <w:t>Pkt 7. Czy Zamawiający dopuści zegar APGAR z sygnałami po 1,5,10 minutach a następnie co pięć minut?</w:t>
      </w:r>
    </w:p>
    <w:p w:rsidR="00F54C3B" w:rsidRPr="00206ADE" w:rsidRDefault="00F54C3B" w:rsidP="00206ADE">
      <w:pPr>
        <w:numPr>
          <w:ilvl w:val="0"/>
          <w:numId w:val="10"/>
        </w:numPr>
        <w:spacing w:after="0" w:line="280" w:lineRule="exact"/>
        <w:ind w:left="426"/>
        <w:rPr>
          <w:rFonts w:ascii="Times New Roman" w:hAnsi="Times New Roman" w:cs="Times New Roman"/>
        </w:rPr>
      </w:pPr>
      <w:r w:rsidRPr="00206ADE">
        <w:rPr>
          <w:rFonts w:ascii="Times New Roman" w:hAnsi="Times New Roman" w:cs="Times New Roman"/>
        </w:rPr>
        <w:t>Pkt 8. Czy Zamawiający dopuści ograniczanie mocy po 7 minutach?</w:t>
      </w:r>
    </w:p>
    <w:p w:rsidR="00F54C3B" w:rsidRPr="00206ADE" w:rsidRDefault="00F54C3B" w:rsidP="00206ADE">
      <w:pPr>
        <w:numPr>
          <w:ilvl w:val="0"/>
          <w:numId w:val="10"/>
        </w:numPr>
        <w:spacing w:after="0" w:line="280" w:lineRule="exact"/>
        <w:ind w:left="426"/>
        <w:rPr>
          <w:rFonts w:ascii="Times New Roman" w:hAnsi="Times New Roman" w:cs="Times New Roman"/>
        </w:rPr>
      </w:pPr>
      <w:r w:rsidRPr="00206ADE">
        <w:rPr>
          <w:rFonts w:ascii="Times New Roman" w:hAnsi="Times New Roman" w:cs="Times New Roman"/>
        </w:rPr>
        <w:t>Pkt 9. Czy Zamawiający dopuści rozwiązanie alternatywne – promiennik uruchamiany w trybie automatycznego ogrzewania?</w:t>
      </w:r>
    </w:p>
    <w:p w:rsidR="00F54C3B" w:rsidRPr="00206ADE" w:rsidRDefault="00F54C3B" w:rsidP="00206ADE">
      <w:pPr>
        <w:numPr>
          <w:ilvl w:val="0"/>
          <w:numId w:val="10"/>
        </w:numPr>
        <w:spacing w:after="0" w:line="280" w:lineRule="exact"/>
        <w:ind w:left="426"/>
        <w:rPr>
          <w:rFonts w:ascii="Times New Roman" w:hAnsi="Times New Roman" w:cs="Times New Roman"/>
        </w:rPr>
      </w:pPr>
      <w:r w:rsidRPr="00206ADE">
        <w:rPr>
          <w:rFonts w:ascii="Times New Roman" w:hAnsi="Times New Roman" w:cs="Times New Roman"/>
        </w:rPr>
        <w:t>Pkt 10. Czy Zamawiający dopuści zakres pomiaru temperatury pacjenta 30-42°C? Zwracamy uwagę, że wymagany zakres ma znikomą wartość diagnostyczną.</w:t>
      </w:r>
    </w:p>
    <w:p w:rsidR="00F54C3B" w:rsidRPr="00206ADE" w:rsidRDefault="00F54C3B" w:rsidP="00206ADE">
      <w:pPr>
        <w:numPr>
          <w:ilvl w:val="0"/>
          <w:numId w:val="10"/>
        </w:numPr>
        <w:spacing w:after="0" w:line="280" w:lineRule="exact"/>
        <w:ind w:left="426"/>
        <w:rPr>
          <w:rFonts w:ascii="Times New Roman" w:hAnsi="Times New Roman" w:cs="Times New Roman"/>
        </w:rPr>
      </w:pPr>
      <w:r w:rsidRPr="00206ADE">
        <w:rPr>
          <w:rFonts w:ascii="Times New Roman" w:hAnsi="Times New Roman" w:cs="Times New Roman"/>
        </w:rPr>
        <w:t>Pkt 13. Czy Zamawiający dopuszcza czujnik temperatury wykorzystujący pomiar metodą rezystancyjną? Zwracamy uwagę, że czujniki półprzewodnikowe cechują się niską dokładnością pomiaru.</w:t>
      </w:r>
    </w:p>
    <w:p w:rsidR="00F54C3B" w:rsidRDefault="00F54C3B" w:rsidP="00F54C3B">
      <w:pPr>
        <w:pStyle w:val="Nagwek"/>
        <w:jc w:val="center"/>
        <w:rPr>
          <w:rFonts w:ascii="Times New Roman" w:hAnsi="Times New Roman" w:cs="Times New Roman"/>
          <w:b/>
        </w:rPr>
      </w:pPr>
    </w:p>
    <w:p w:rsidR="00206ADE" w:rsidRPr="00206ADE" w:rsidRDefault="00206ADE" w:rsidP="0020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06ADE">
        <w:rPr>
          <w:rFonts w:ascii="Times New Roman" w:hAnsi="Times New Roman" w:cs="Times New Roman"/>
          <w:b/>
          <w:color w:val="000000"/>
        </w:rPr>
        <w:t>Odpowiedź</w:t>
      </w:r>
      <w:r w:rsidR="00146405">
        <w:rPr>
          <w:rFonts w:ascii="Times New Roman" w:hAnsi="Times New Roman" w:cs="Times New Roman"/>
          <w:b/>
          <w:color w:val="000000"/>
        </w:rPr>
        <w:t xml:space="preserve"> (zestaw 2)</w:t>
      </w:r>
      <w:r w:rsidRPr="00206ADE">
        <w:rPr>
          <w:rFonts w:ascii="Times New Roman" w:hAnsi="Times New Roman" w:cs="Times New Roman"/>
          <w:b/>
          <w:color w:val="000000"/>
        </w:rPr>
        <w:t xml:space="preserve">: </w:t>
      </w:r>
    </w:p>
    <w:p w:rsidR="00206ADE" w:rsidRPr="00206ADE" w:rsidRDefault="00206ADE" w:rsidP="00206AD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6ADE">
        <w:rPr>
          <w:rFonts w:ascii="Times New Roman" w:hAnsi="Times New Roman" w:cs="Times New Roman"/>
          <w:b/>
          <w:bCs/>
        </w:rPr>
        <w:t>Zamawiający nie dopuszcza.</w:t>
      </w:r>
    </w:p>
    <w:p w:rsidR="00206ADE" w:rsidRDefault="00206ADE" w:rsidP="00206ADE">
      <w:pPr>
        <w:pStyle w:val="Nagwek"/>
        <w:jc w:val="both"/>
        <w:rPr>
          <w:rFonts w:ascii="Times New Roman" w:hAnsi="Times New Roman" w:cs="Times New Roman"/>
          <w:b/>
        </w:rPr>
      </w:pPr>
    </w:p>
    <w:p w:rsidR="00206ADE" w:rsidRDefault="00206ADE" w:rsidP="00206ADE">
      <w:pPr>
        <w:pStyle w:val="Nagwek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Zestaw 3:</w:t>
      </w:r>
    </w:p>
    <w:p w:rsidR="00206ADE" w:rsidRPr="00206ADE" w:rsidRDefault="00206ADE" w:rsidP="00F54C3B">
      <w:pPr>
        <w:pStyle w:val="Nagwek"/>
        <w:jc w:val="center"/>
        <w:rPr>
          <w:rFonts w:ascii="Times New Roman" w:hAnsi="Times New Roman" w:cs="Times New Roman"/>
          <w:b/>
        </w:rPr>
      </w:pPr>
    </w:p>
    <w:p w:rsidR="00F54C3B" w:rsidRPr="00206ADE" w:rsidRDefault="00F54C3B" w:rsidP="00206ADE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bCs/>
        </w:rPr>
      </w:pPr>
      <w:r w:rsidRPr="00206ADE">
        <w:rPr>
          <w:rFonts w:ascii="Times New Roman" w:hAnsi="Times New Roman" w:cs="Times New Roman"/>
          <w:b/>
        </w:rPr>
        <w:t xml:space="preserve">Dotyczy wzoru umowy §1 ust. 5 b) </w:t>
      </w:r>
    </w:p>
    <w:p w:rsidR="00F54C3B" w:rsidRPr="00206ADE" w:rsidRDefault="00F54C3B" w:rsidP="00206ADE">
      <w:pPr>
        <w:spacing w:line="240" w:lineRule="auto"/>
        <w:ind w:left="426"/>
        <w:rPr>
          <w:rFonts w:ascii="Times New Roman" w:hAnsi="Times New Roman" w:cs="Times New Roman"/>
          <w:bCs/>
        </w:rPr>
      </w:pPr>
      <w:r w:rsidRPr="00206ADE">
        <w:rPr>
          <w:rFonts w:ascii="Times New Roman" w:hAnsi="Times New Roman" w:cs="Times New Roman"/>
          <w:bCs/>
        </w:rPr>
        <w:t xml:space="preserve">Czy Zamawiający wyraża zgodę na przekazanie dokumentacji </w:t>
      </w:r>
      <w:proofErr w:type="spellStart"/>
      <w:r w:rsidRPr="00206ADE">
        <w:rPr>
          <w:rFonts w:ascii="Times New Roman" w:hAnsi="Times New Roman" w:cs="Times New Roman"/>
          <w:bCs/>
        </w:rPr>
        <w:t>techniczno</w:t>
      </w:r>
      <w:proofErr w:type="spellEnd"/>
      <w:r w:rsidRPr="00206ADE">
        <w:rPr>
          <w:rFonts w:ascii="Times New Roman" w:hAnsi="Times New Roman" w:cs="Times New Roman"/>
          <w:bCs/>
        </w:rPr>
        <w:t xml:space="preserve"> – serwisowej w zakresie dopuszczonym przez producenta dla Użytkownika? </w:t>
      </w:r>
    </w:p>
    <w:p w:rsidR="00F54C3B" w:rsidRPr="00206ADE" w:rsidRDefault="00F54C3B" w:rsidP="00206ADE">
      <w:pPr>
        <w:spacing w:line="240" w:lineRule="auto"/>
        <w:ind w:left="426"/>
        <w:rPr>
          <w:rFonts w:ascii="Times New Roman" w:hAnsi="Times New Roman" w:cs="Times New Roman"/>
          <w:bCs/>
        </w:rPr>
      </w:pPr>
      <w:r w:rsidRPr="00206ADE">
        <w:rPr>
          <w:rFonts w:ascii="Times New Roman" w:hAnsi="Times New Roman" w:cs="Times New Roman"/>
          <w:color w:val="000000"/>
        </w:rPr>
        <w:t>Zwracamy uwagę, iż pojęcie „dokumentacji techniczno-serwisowej” jest bardzo ogólne i szerokie, które może obejmować np. dokumentację dotyczącą technologii danego sprzętu, które to materiały stanowią know-how producenta i nie są przeznaczone ani adresowane do użytkowników urządzeń. Jak rozumiemy, intencją Zamawiającego jest otrzymanie tych dokumentów, które są przeznaczone dla użytkownika</w:t>
      </w:r>
    </w:p>
    <w:p w:rsidR="00F54C3B" w:rsidRPr="00206ADE" w:rsidRDefault="00F54C3B" w:rsidP="00F54C3B">
      <w:pPr>
        <w:pStyle w:val="Nagwek"/>
        <w:rPr>
          <w:rFonts w:ascii="Times New Roman" w:hAnsi="Times New Roman" w:cs="Times New Roman"/>
          <w:b/>
        </w:rPr>
      </w:pPr>
    </w:p>
    <w:p w:rsidR="00F54C3B" w:rsidRPr="00206ADE" w:rsidRDefault="00F54C3B" w:rsidP="00206ADE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bCs/>
        </w:rPr>
      </w:pPr>
      <w:r w:rsidRPr="00206ADE">
        <w:rPr>
          <w:rFonts w:ascii="Times New Roman" w:hAnsi="Times New Roman" w:cs="Times New Roman"/>
          <w:b/>
        </w:rPr>
        <w:t xml:space="preserve">Dotyczy wzoru umowy §2 ust. 3 </w:t>
      </w:r>
    </w:p>
    <w:p w:rsidR="00F54C3B" w:rsidRPr="00206ADE" w:rsidRDefault="00F54C3B" w:rsidP="00F54C3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lk50386262"/>
      <w:r w:rsidRPr="00206ADE">
        <w:rPr>
          <w:rFonts w:ascii="Times New Roman" w:hAnsi="Times New Roman" w:cs="Times New Roman"/>
          <w:color w:val="000000"/>
        </w:rPr>
        <w:t xml:space="preserve">Praktyką w przypadku gwarancji udzielanej na urządzenia medyczne jest wyłączanie tych wad i awarii aparatów, które wynikają z nieprawidłowego użycia (niezgodnego z instrukcją lub przeznaczeniem) aparatu przez Zamawiającego lub też spowodowane są okolicznościami o charakterze siły wyższej. </w:t>
      </w:r>
    </w:p>
    <w:p w:rsidR="00F54C3B" w:rsidRPr="00206ADE" w:rsidRDefault="00F54C3B" w:rsidP="00F54C3B">
      <w:pPr>
        <w:pStyle w:val="Tekstpodstawowy"/>
        <w:spacing w:after="0"/>
        <w:rPr>
          <w:color w:val="000000"/>
          <w:sz w:val="22"/>
          <w:szCs w:val="22"/>
          <w:lang w:val="pl-PL"/>
        </w:rPr>
      </w:pPr>
      <w:r w:rsidRPr="00206ADE">
        <w:rPr>
          <w:color w:val="000000"/>
          <w:sz w:val="22"/>
          <w:szCs w:val="22"/>
          <w:lang w:val="pl-PL"/>
        </w:rPr>
        <w:t>Czy wobec takiego katalogu włączeń z gwarancji, które są standardem dla aparatury medycznej, będącej przedmiotem niniejszego postępowania, Zamawiający wyraża zgodę na dokonanie modyfikacji zapisu w następujący sposób:</w:t>
      </w:r>
    </w:p>
    <w:p w:rsidR="00F54C3B" w:rsidRPr="00206ADE" w:rsidRDefault="00F54C3B" w:rsidP="00F54C3B">
      <w:pPr>
        <w:shd w:val="clear" w:color="auto" w:fill="FFFFFF"/>
        <w:suppressAutoHyphens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06ADE">
        <w:rPr>
          <w:rFonts w:ascii="Times New Roman" w:hAnsi="Times New Roman" w:cs="Times New Roman"/>
          <w:color w:val="000000"/>
        </w:rPr>
        <w:t>,,Gwarancją nie są objęte:</w:t>
      </w:r>
    </w:p>
    <w:p w:rsidR="00F54C3B" w:rsidRPr="00206ADE" w:rsidRDefault="00F54C3B" w:rsidP="00F54C3B">
      <w:pPr>
        <w:numPr>
          <w:ilvl w:val="4"/>
          <w:numId w:val="7"/>
        </w:numPr>
        <w:shd w:val="clear" w:color="auto" w:fill="FFFFFF"/>
        <w:tabs>
          <w:tab w:val="left" w:pos="-1843"/>
          <w:tab w:val="left" w:pos="-1560"/>
          <w:tab w:val="left" w:pos="-709"/>
          <w:tab w:val="num" w:pos="567"/>
        </w:tabs>
        <w:suppressAutoHyphens/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206ADE">
        <w:rPr>
          <w:rFonts w:ascii="Times New Roman" w:hAnsi="Times New Roman" w:cs="Times New Roman"/>
        </w:rPr>
        <w:t>uszkodzenia i wady dostarczanego sprzętu wynikłe na skutek:</w:t>
      </w:r>
    </w:p>
    <w:p w:rsidR="00F54C3B" w:rsidRPr="00206ADE" w:rsidRDefault="00F54C3B" w:rsidP="00F54C3B">
      <w:pPr>
        <w:numPr>
          <w:ilvl w:val="0"/>
          <w:numId w:val="9"/>
        </w:numPr>
        <w:shd w:val="clear" w:color="auto" w:fill="FFFFFF"/>
        <w:tabs>
          <w:tab w:val="left" w:pos="-2127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206ADE">
        <w:rPr>
          <w:rFonts w:ascii="Times New Roman" w:hAnsi="Times New Roman" w:cs="Times New Roman"/>
        </w:rPr>
        <w:tab/>
        <w:t>eksploatacji przez Zamawiającego niezgodnej z jego przeznaczeniem, niestosowania się Zamawiającego do instrukcji obsługi,</w:t>
      </w:r>
    </w:p>
    <w:p w:rsidR="00F54C3B" w:rsidRPr="00206ADE" w:rsidRDefault="00F54C3B" w:rsidP="00F54C3B">
      <w:pPr>
        <w:numPr>
          <w:ilvl w:val="0"/>
          <w:numId w:val="9"/>
        </w:numPr>
        <w:shd w:val="clear" w:color="auto" w:fill="FFFFFF"/>
        <w:tabs>
          <w:tab w:val="left" w:pos="-2127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206ADE">
        <w:rPr>
          <w:rFonts w:ascii="Times New Roman" w:hAnsi="Times New Roman" w:cs="Times New Roman"/>
        </w:rPr>
        <w:tab/>
        <w:t>samowolnych napraw, przeróbek lub zmian konstrukcyjnych (dokonywanych przez Zamawiającego lub inne nieuprawnione osoby);</w:t>
      </w:r>
    </w:p>
    <w:p w:rsidR="00F54C3B" w:rsidRPr="00206ADE" w:rsidRDefault="00F54C3B" w:rsidP="00F54C3B">
      <w:pPr>
        <w:numPr>
          <w:ilvl w:val="0"/>
          <w:numId w:val="9"/>
        </w:numPr>
        <w:shd w:val="clear" w:color="auto" w:fill="FFFFFF"/>
        <w:tabs>
          <w:tab w:val="left" w:pos="-2127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206ADE">
        <w:rPr>
          <w:rFonts w:ascii="Times New Roman" w:hAnsi="Times New Roman" w:cs="Times New Roman"/>
          <w:color w:val="000000"/>
          <w:shd w:val="clear" w:color="auto" w:fill="FFFFFF"/>
        </w:rPr>
        <w:t xml:space="preserve">  Celowego lub nieumyślnego niewłaściwego użycia lub zaniedbania, </w:t>
      </w:r>
    </w:p>
    <w:p w:rsidR="00F54C3B" w:rsidRPr="00206ADE" w:rsidRDefault="00F54C3B" w:rsidP="00F54C3B">
      <w:pPr>
        <w:numPr>
          <w:ilvl w:val="0"/>
          <w:numId w:val="9"/>
        </w:numPr>
        <w:shd w:val="clear" w:color="auto" w:fill="FFFFFF"/>
        <w:tabs>
          <w:tab w:val="left" w:pos="-2127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206ADE">
        <w:rPr>
          <w:rFonts w:ascii="Times New Roman" w:hAnsi="Times New Roman" w:cs="Times New Roman"/>
          <w:color w:val="000000"/>
        </w:rPr>
        <w:t xml:space="preserve">  uszkodzeń mechanicznych, chemicznych lub termicznych, jak również powstałych wskutek zaistnienia siły wyższej, działania władz wojskowych lub cywilnych, pożarów, powodzi, zalania, strajków lub innych zaburzeń w pracy, wojny, buntów, i innych powodów poza racjonalną kontrolą Wykonawcy</w:t>
      </w:r>
      <w:bookmarkEnd w:id="1"/>
    </w:p>
    <w:p w:rsidR="00F54C3B" w:rsidRPr="00693C9A" w:rsidRDefault="00F54C3B" w:rsidP="00F54C3B">
      <w:pPr>
        <w:spacing w:line="240" w:lineRule="auto"/>
        <w:ind w:left="360"/>
        <w:rPr>
          <w:rFonts w:ascii="Calibri" w:hAnsi="Calibri" w:cs="Calibri"/>
          <w:bCs/>
          <w:sz w:val="20"/>
          <w:szCs w:val="20"/>
        </w:rPr>
      </w:pPr>
    </w:p>
    <w:p w:rsidR="00F54C3B" w:rsidRPr="00693C9A" w:rsidRDefault="00F54C3B" w:rsidP="00F54C3B">
      <w:pPr>
        <w:widowControl w:val="0"/>
        <w:numPr>
          <w:ilvl w:val="0"/>
          <w:numId w:val="6"/>
        </w:numPr>
        <w:autoSpaceDE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693C9A">
        <w:rPr>
          <w:rFonts w:ascii="Calibri" w:hAnsi="Calibri" w:cs="Calibri"/>
          <w:b/>
          <w:sz w:val="20"/>
          <w:szCs w:val="20"/>
        </w:rPr>
        <w:t xml:space="preserve">Dotyczy wzoru umowy § 2 ust. 1 </w:t>
      </w:r>
    </w:p>
    <w:p w:rsidR="00F54C3B" w:rsidRPr="00693C9A" w:rsidRDefault="00F54C3B" w:rsidP="00F54C3B">
      <w:pPr>
        <w:pStyle w:val="Tekstpodstawowy"/>
        <w:spacing w:after="0"/>
        <w:rPr>
          <w:rFonts w:ascii="Calibri" w:hAnsi="Calibri" w:cs="Calibri"/>
          <w:bCs/>
          <w:sz w:val="20"/>
          <w:lang w:val="pl-PL"/>
        </w:rPr>
      </w:pPr>
      <w:r w:rsidRPr="00693C9A">
        <w:rPr>
          <w:rFonts w:ascii="Calibri" w:hAnsi="Calibri" w:cs="Calibri"/>
          <w:sz w:val="20"/>
          <w:lang w:val="pl-PL"/>
        </w:rPr>
        <w:t>Mając na względzie fakt, iż rękojmia jest instytucją niedostosowaną do specyfiki urządzeń medycznych i w związku z tym standardem staje się ograniczanie lub wyłączanie rękojmi w zamian za udzielenie Zamawiającym gwarancji trwającej co najmniej tyle, ile okres rękojmi, na lepszych i dogodniejszych dla Zamawiających warunkach wykonywania uprawnień z gwarancji, proponujemy dodanie zdania  i wskazanie, że uprawnienia do odstąpienia  od umowy w ramach realizacji uprawnień z tytułu rękojmi zostaje wyłączone:</w:t>
      </w:r>
    </w:p>
    <w:p w:rsidR="00F54C3B" w:rsidRPr="00693C9A" w:rsidRDefault="00F54C3B" w:rsidP="00F54C3B">
      <w:pPr>
        <w:pStyle w:val="Akapitzlist"/>
        <w:widowControl w:val="0"/>
        <w:autoSpaceDE w:val="0"/>
        <w:spacing w:line="240" w:lineRule="auto"/>
        <w:ind w:left="810"/>
        <w:jc w:val="both"/>
        <w:rPr>
          <w:rFonts w:cs="Calibri"/>
          <w:i/>
          <w:iCs/>
          <w:sz w:val="20"/>
          <w:szCs w:val="20"/>
        </w:rPr>
      </w:pPr>
      <w:r w:rsidRPr="00693C9A">
        <w:rPr>
          <w:rFonts w:cs="Calibri"/>
          <w:i/>
          <w:iCs/>
          <w:sz w:val="20"/>
          <w:szCs w:val="20"/>
        </w:rPr>
        <w:t>,,(…)</w:t>
      </w:r>
      <w:r w:rsidRPr="00693C9A">
        <w:rPr>
          <w:rFonts w:cs="Calibri"/>
          <w:i/>
          <w:iCs/>
          <w:color w:val="000000"/>
          <w:sz w:val="20"/>
          <w:szCs w:val="20"/>
          <w:lang w:eastAsia="pl-PL"/>
        </w:rPr>
        <w:t xml:space="preserve"> Strony zgodne wyłączają prawo do odstąpienia od umowy w oparciu o przepisy Kodeksu cywilnego dotyczące rękojmi”.</w:t>
      </w:r>
    </w:p>
    <w:p w:rsidR="00F54C3B" w:rsidRPr="00693C9A" w:rsidRDefault="00F54C3B" w:rsidP="00F54C3B">
      <w:pPr>
        <w:pStyle w:val="Akapitzlist"/>
        <w:widowControl w:val="0"/>
        <w:autoSpaceDE w:val="0"/>
        <w:spacing w:line="240" w:lineRule="auto"/>
        <w:ind w:left="0"/>
        <w:jc w:val="both"/>
        <w:rPr>
          <w:rFonts w:cs="Calibri"/>
          <w:sz w:val="20"/>
          <w:szCs w:val="20"/>
        </w:rPr>
      </w:pPr>
      <w:r w:rsidRPr="00693C9A">
        <w:rPr>
          <w:rFonts w:cs="Calibri"/>
          <w:sz w:val="20"/>
          <w:szCs w:val="20"/>
        </w:rPr>
        <w:t xml:space="preserve">Wykonawca wskazuje, że Zamawiającemu przysługują szerokie uprawnienia gwarancyjnych na zasadach określonych umową, gwarantujące zapewnienie Zamawiającego należytej opieki serwisowej w przypadku </w:t>
      </w:r>
      <w:r w:rsidRPr="00693C9A">
        <w:rPr>
          <w:rFonts w:cs="Calibri"/>
          <w:sz w:val="20"/>
          <w:szCs w:val="20"/>
        </w:rPr>
        <w:lastRenderedPageBreak/>
        <w:t xml:space="preserve">wystąpienia awarii sprzętu, a wręcz zapewnia naprawę wszelkich usterek i nieprawidłowości w działaniu sprzętu na dogodnych dla Zamawiającego warunkach. Możliwość jednoczesnej realizacji uprawnień z tytułu rękojmi wiąże się z ryzykiem możliwości odstąpienia od umowy przez Zamawiającego, co jest rozwiązaniem niecelowym przede wszystkim z punktu widzenia Zamawiającego i zapewnienia ciągłości należytej pracy szpitala. W związku z  tym, w ocenie Wykonawcy, zasadne jest wyłączenie prawa do odstąpienia na podstawie rękojmi, które stanowi dodatkowe ryzyko dla Wykonawcy, a rezygnacja z którego dla Zamawiającego nie będzie stanowiła istotnego zmniejszenia jego praw wynikających z Umowy. </w:t>
      </w:r>
    </w:p>
    <w:p w:rsidR="00F54C3B" w:rsidRDefault="00F54C3B" w:rsidP="00F54C3B">
      <w:pPr>
        <w:pStyle w:val="Nagwek"/>
        <w:jc w:val="center"/>
        <w:rPr>
          <w:rFonts w:ascii="Calibri" w:hAnsi="Calibri" w:cs="Calibri"/>
          <w:b/>
          <w:sz w:val="20"/>
          <w:szCs w:val="20"/>
        </w:rPr>
      </w:pPr>
    </w:p>
    <w:p w:rsidR="00F54C3B" w:rsidRPr="00693C9A" w:rsidRDefault="00F54C3B" w:rsidP="00F54C3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  <w:sz w:val="20"/>
          <w:szCs w:val="20"/>
        </w:rPr>
      </w:pPr>
      <w:r w:rsidRPr="00693C9A">
        <w:rPr>
          <w:rFonts w:ascii="Calibri" w:hAnsi="Calibri" w:cs="Calibri"/>
          <w:b/>
          <w:sz w:val="20"/>
          <w:szCs w:val="20"/>
        </w:rPr>
        <w:t xml:space="preserve">Dotyczy wzoru umowy § 4 ust. 2 </w:t>
      </w:r>
    </w:p>
    <w:p w:rsidR="00F54C3B" w:rsidRPr="00693C9A" w:rsidRDefault="00F54C3B" w:rsidP="00206ADE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color w:val="000000"/>
          <w:sz w:val="20"/>
          <w:szCs w:val="20"/>
        </w:rPr>
      </w:pPr>
      <w:r w:rsidRPr="00693C9A">
        <w:rPr>
          <w:rFonts w:cs="Calibri"/>
          <w:color w:val="000000"/>
          <w:sz w:val="20"/>
          <w:szCs w:val="20"/>
        </w:rPr>
        <w:t>Odstąpienie od umowy jest rozwiązaniem radykalnym i niekorzystnym dla obu stron umowy, w tym również Zamawiającego. Wobec tego Wykonawca proponuje dodanie obowiązku pisemnego wezwania Wykonawcy do realizacji obowiązków w wyznaczonym terminie, nadając mu następujące brzmienie:</w:t>
      </w:r>
    </w:p>
    <w:p w:rsidR="00F54C3B" w:rsidRPr="00693C9A" w:rsidRDefault="00F54C3B" w:rsidP="00206ADE">
      <w:pPr>
        <w:pStyle w:val="Tekstpodstawowy"/>
        <w:spacing w:after="0"/>
        <w:rPr>
          <w:rFonts w:ascii="Calibri" w:hAnsi="Calibri" w:cs="Calibri"/>
          <w:bCs/>
          <w:i/>
          <w:sz w:val="20"/>
          <w:lang w:val="pl-PL"/>
        </w:rPr>
      </w:pPr>
      <w:r w:rsidRPr="00693C9A">
        <w:rPr>
          <w:rFonts w:ascii="Calibri" w:hAnsi="Calibri" w:cs="Calibri"/>
          <w:bCs/>
          <w:i/>
          <w:sz w:val="20"/>
          <w:lang w:val="pl-PL"/>
        </w:rPr>
        <w:t>Przed odstąpieniem od umowy Zamawiający wezwie Wykonawcę do usunięcia naruszenia pod rygorem rozwiązania umowy, wyznaczając mu dodatkowy, odpowiedni termin”.</w:t>
      </w:r>
    </w:p>
    <w:p w:rsidR="00F54C3B" w:rsidRPr="00693C9A" w:rsidRDefault="00F54C3B" w:rsidP="00206ADE">
      <w:pPr>
        <w:pStyle w:val="Tekstpodstawowy"/>
        <w:spacing w:after="0"/>
        <w:rPr>
          <w:rFonts w:ascii="Calibri" w:hAnsi="Calibri" w:cs="Calibri"/>
          <w:bCs/>
          <w:sz w:val="20"/>
          <w:lang w:val="pl-PL"/>
        </w:rPr>
      </w:pPr>
      <w:r w:rsidRPr="00693C9A">
        <w:rPr>
          <w:rFonts w:ascii="Calibri" w:hAnsi="Calibri" w:cs="Calibri"/>
          <w:bCs/>
          <w:sz w:val="20"/>
          <w:lang w:val="pl-PL"/>
        </w:rPr>
        <w:t xml:space="preserve">Taka konstrukcja chroni słuszny interes Zamawiającego. </w:t>
      </w:r>
    </w:p>
    <w:p w:rsidR="008C5F1C" w:rsidRDefault="008C5F1C" w:rsidP="001E5095">
      <w:pPr>
        <w:pStyle w:val="NormalnyWeb"/>
        <w:spacing w:before="0" w:beforeAutospacing="0" w:after="0" w:afterAutospacing="0"/>
        <w:rPr>
          <w:b/>
          <w:bCs/>
        </w:rPr>
      </w:pPr>
    </w:p>
    <w:p w:rsidR="00206ADE" w:rsidRDefault="00206ADE" w:rsidP="001E5095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Odpowiedź</w:t>
      </w:r>
      <w:r w:rsidR="00146405">
        <w:rPr>
          <w:b/>
          <w:bCs/>
        </w:rPr>
        <w:t xml:space="preserve"> (zestaw 3)</w:t>
      </w:r>
      <w:r>
        <w:rPr>
          <w:b/>
          <w:bCs/>
        </w:rPr>
        <w:t xml:space="preserve"> </w:t>
      </w:r>
    </w:p>
    <w:p w:rsidR="008C5F1C" w:rsidRDefault="00206ADE" w:rsidP="001E5095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Zamawiający nie zmienia zapisów umowy.</w:t>
      </w:r>
    </w:p>
    <w:p w:rsidR="008C5F1C" w:rsidRDefault="008C5F1C" w:rsidP="001E5095">
      <w:pPr>
        <w:pStyle w:val="NormalnyWeb"/>
        <w:spacing w:before="0" w:beforeAutospacing="0" w:after="0" w:afterAutospacing="0"/>
        <w:rPr>
          <w:b/>
          <w:bCs/>
        </w:rPr>
      </w:pPr>
    </w:p>
    <w:p w:rsidR="008C5F1C" w:rsidRDefault="008C5F1C" w:rsidP="001E5095">
      <w:pPr>
        <w:pStyle w:val="NormalnyWeb"/>
        <w:spacing w:before="0" w:beforeAutospacing="0" w:after="0" w:afterAutospacing="0"/>
        <w:rPr>
          <w:b/>
          <w:bCs/>
        </w:rPr>
      </w:pPr>
    </w:p>
    <w:p w:rsidR="008C5F1C" w:rsidRDefault="008C5F1C" w:rsidP="001E5095">
      <w:pPr>
        <w:pStyle w:val="NormalnyWeb"/>
        <w:spacing w:before="0" w:beforeAutospacing="0" w:after="0" w:afterAutospacing="0"/>
        <w:rPr>
          <w:b/>
          <w:bCs/>
        </w:rPr>
      </w:pPr>
    </w:p>
    <w:p w:rsidR="008C5F1C" w:rsidRDefault="008C5F1C" w:rsidP="001E5095">
      <w:pPr>
        <w:pStyle w:val="NormalnyWeb"/>
        <w:spacing w:before="0" w:beforeAutospacing="0" w:after="0" w:afterAutospacing="0"/>
        <w:rPr>
          <w:b/>
          <w:bCs/>
        </w:rPr>
      </w:pPr>
    </w:p>
    <w:p w:rsidR="006A375C" w:rsidRDefault="006A375C" w:rsidP="004832FD">
      <w:pPr>
        <w:widowControl w:val="0"/>
        <w:autoSpaceDE w:val="0"/>
        <w:spacing w:after="0" w:line="240" w:lineRule="auto"/>
        <w:rPr>
          <w:rFonts w:ascii="Times New Roman" w:eastAsia="Times" w:hAnsi="Times New Roman" w:cs="Times New Roman"/>
          <w:b/>
          <w:kern w:val="8"/>
        </w:rPr>
      </w:pPr>
    </w:p>
    <w:p w:rsidR="006A375C" w:rsidRDefault="006A375C" w:rsidP="004832FD">
      <w:pPr>
        <w:widowControl w:val="0"/>
        <w:autoSpaceDE w:val="0"/>
        <w:spacing w:after="0" w:line="240" w:lineRule="auto"/>
        <w:rPr>
          <w:rFonts w:ascii="Times New Roman" w:eastAsia="Times" w:hAnsi="Times New Roman" w:cs="Times New Roman"/>
          <w:b/>
          <w:kern w:val="8"/>
        </w:rPr>
      </w:pPr>
    </w:p>
    <w:p w:rsidR="006A375C" w:rsidRDefault="006A375C" w:rsidP="004832FD">
      <w:pPr>
        <w:widowControl w:val="0"/>
        <w:autoSpaceDE w:val="0"/>
        <w:spacing w:after="0" w:line="240" w:lineRule="auto"/>
        <w:rPr>
          <w:rFonts w:ascii="Times New Roman" w:eastAsia="Times" w:hAnsi="Times New Roman" w:cs="Times New Roman"/>
          <w:b/>
          <w:kern w:val="8"/>
        </w:rPr>
      </w:pPr>
    </w:p>
    <w:p w:rsidR="004832FD" w:rsidRPr="00867404" w:rsidRDefault="004832FD" w:rsidP="00243934">
      <w:pPr>
        <w:ind w:left="4956"/>
        <w:jc w:val="center"/>
        <w:rPr>
          <w:rFonts w:ascii="Times New Roman" w:hAnsi="Times New Roman" w:cs="Times New Roman"/>
        </w:rPr>
      </w:pPr>
      <w:r w:rsidRPr="00867404">
        <w:rPr>
          <w:rFonts w:ascii="Times New Roman" w:hAnsi="Times New Roman" w:cs="Times New Roman"/>
        </w:rPr>
        <w:t>(-) Paweł Błasiak</w:t>
      </w:r>
    </w:p>
    <w:p w:rsidR="00243934" w:rsidRDefault="004832FD" w:rsidP="00243934">
      <w:pPr>
        <w:ind w:left="4956"/>
        <w:jc w:val="center"/>
        <w:rPr>
          <w:rFonts w:ascii="Times New Roman" w:hAnsi="Times New Roman" w:cs="Times New Roman"/>
        </w:rPr>
      </w:pPr>
      <w:r w:rsidRPr="00867404">
        <w:rPr>
          <w:rFonts w:ascii="Times New Roman" w:hAnsi="Times New Roman" w:cs="Times New Roman"/>
        </w:rPr>
        <w:t>DYREKTOR</w:t>
      </w:r>
    </w:p>
    <w:p w:rsidR="004832FD" w:rsidRPr="00867404" w:rsidRDefault="004832FD" w:rsidP="00243934">
      <w:pPr>
        <w:ind w:left="4956"/>
        <w:jc w:val="center"/>
        <w:rPr>
          <w:rFonts w:ascii="Times New Roman" w:hAnsi="Times New Roman" w:cs="Times New Roman"/>
        </w:rPr>
      </w:pPr>
      <w:r w:rsidRPr="00867404">
        <w:rPr>
          <w:rFonts w:ascii="Times New Roman" w:hAnsi="Times New Roman" w:cs="Times New Roman"/>
        </w:rPr>
        <w:t xml:space="preserve"> Szpitala Specjalistycznego  im. A. Falkiewicza we Wrocławiu</w:t>
      </w:r>
    </w:p>
    <w:p w:rsidR="004832FD" w:rsidRPr="00867404" w:rsidRDefault="004832FD" w:rsidP="004832FD">
      <w:pPr>
        <w:ind w:left="4248" w:right="-108"/>
        <w:jc w:val="both"/>
        <w:rPr>
          <w:rFonts w:ascii="Times New Roman" w:hAnsi="Times New Roman" w:cs="Times New Roman"/>
        </w:rPr>
      </w:pPr>
    </w:p>
    <w:p w:rsidR="00E96ABC" w:rsidRPr="00867404" w:rsidRDefault="00E96ABC" w:rsidP="009E48BA">
      <w:pPr>
        <w:jc w:val="center"/>
        <w:rPr>
          <w:rFonts w:ascii="Times New Roman" w:hAnsi="Times New Roman" w:cs="Times New Roman"/>
        </w:rPr>
      </w:pPr>
    </w:p>
    <w:sectPr w:rsidR="00E96ABC" w:rsidRPr="00867404" w:rsidSect="00FC159B">
      <w:headerReference w:type="default" r:id="rId7"/>
      <w:footerReference w:type="default" r:id="rId8"/>
      <w:pgSz w:w="11906" w:h="16838"/>
      <w:pgMar w:top="1418" w:right="1418" w:bottom="1418" w:left="1418" w:header="142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33" w:rsidRDefault="002B1833" w:rsidP="004D6073">
      <w:pPr>
        <w:spacing w:after="0" w:line="240" w:lineRule="auto"/>
      </w:pPr>
      <w:r>
        <w:separator/>
      </w:r>
    </w:p>
  </w:endnote>
  <w:endnote w:type="continuationSeparator" w:id="0">
    <w:p w:rsidR="002B1833" w:rsidRDefault="002B1833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858B8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</w:t>
    </w:r>
    <w:r w:rsidR="00ED6CF2">
      <w:rPr>
        <w:rFonts w:eastAsia="Times New Roman" w:cstheme="minorHAnsi"/>
        <w:i/>
        <w:sz w:val="20"/>
        <w:szCs w:val="20"/>
        <w:lang w:eastAsia="pl-PL"/>
      </w:rPr>
      <w:t>.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 xml:space="preserve">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2B183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33" w:rsidRDefault="002B1833" w:rsidP="004D6073">
      <w:pPr>
        <w:spacing w:after="0" w:line="240" w:lineRule="auto"/>
      </w:pPr>
      <w:r>
        <w:separator/>
      </w:r>
    </w:p>
  </w:footnote>
  <w:footnote w:type="continuationSeparator" w:id="0">
    <w:p w:rsidR="002B1833" w:rsidRDefault="002B1833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2A" w:rsidRDefault="00FC122A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7"/>
      <w:gridCol w:w="6413"/>
    </w:tblGrid>
    <w:tr w:rsidR="00FC122A" w:rsidTr="00FC122A">
      <w:trPr>
        <w:trHeight w:val="1829"/>
      </w:trPr>
      <w:tc>
        <w:tcPr>
          <w:tcW w:w="2689" w:type="dxa"/>
        </w:tcPr>
        <w:p w:rsidR="00FC122A" w:rsidRDefault="00FC122A" w:rsidP="00FC122A">
          <w:pPr>
            <w:ind w:right="1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>
            <w:rPr>
              <w:rFonts w:ascii="Bookman Old Style" w:eastAsia="Times New Roman" w:hAnsi="Bookman Old Style" w:cs="Times New Roman"/>
              <w:b/>
              <w:i/>
              <w:noProof/>
              <w:sz w:val="32"/>
              <w:szCs w:val="26"/>
              <w:lang w:eastAsia="pl-PL"/>
            </w:rPr>
            <w:drawing>
              <wp:anchor distT="0" distB="0" distL="0" distR="0" simplePos="0" relativeHeight="251662336" behindDoc="0" locked="0" layoutInCell="1" allowOverlap="1" wp14:anchorId="7C66881F" wp14:editId="04810E7B">
                <wp:simplePos x="0" y="0"/>
                <wp:positionH relativeFrom="column">
                  <wp:posOffset>141605</wp:posOffset>
                </wp:positionH>
                <wp:positionV relativeFrom="paragraph">
                  <wp:posOffset>103505</wp:posOffset>
                </wp:positionV>
                <wp:extent cx="1009015" cy="997585"/>
                <wp:effectExtent l="0" t="0" r="635" b="0"/>
                <wp:wrapTopAndBottom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:rsidR="00FC122A" w:rsidRDefault="00FC122A" w:rsidP="00FC122A">
          <w:pPr>
            <w:tabs>
              <w:tab w:val="left" w:pos="8017"/>
            </w:tabs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</w:p>
        <w:p w:rsidR="00FC122A" w:rsidRPr="004D6073" w:rsidRDefault="00FC122A" w:rsidP="00FC122A">
          <w:pPr>
            <w:tabs>
              <w:tab w:val="left" w:pos="8017"/>
            </w:tabs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 w:rsidRPr="004D6073"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  <w:t>SZPITAL SPECJALISTYCZNY</w:t>
          </w:r>
        </w:p>
        <w:p w:rsidR="00FC122A" w:rsidRDefault="00FC122A" w:rsidP="00FC122A">
          <w:pPr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4"/>
              <w:lang w:eastAsia="pl-PL"/>
            </w:rPr>
          </w:pPr>
          <w:r w:rsidRPr="004D6073">
            <w:rPr>
              <w:rFonts w:ascii="Bookman Old Style" w:eastAsia="Times New Roman" w:hAnsi="Bookman Old Style" w:cs="Times New Roman"/>
              <w:b/>
              <w:i/>
              <w:sz w:val="32"/>
              <w:szCs w:val="24"/>
              <w:lang w:eastAsia="pl-PL"/>
            </w:rPr>
            <w:t>im. A. Falkiewicza we Wrocławiu</w:t>
          </w:r>
        </w:p>
        <w:p w:rsidR="00FC122A" w:rsidRDefault="00FC122A" w:rsidP="004D6073">
          <w:pPr>
            <w:ind w:right="1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33B4CC" wp14:editId="14ABA23F">
                    <wp:simplePos x="0" y="0"/>
                    <wp:positionH relativeFrom="column">
                      <wp:posOffset>-2191385</wp:posOffset>
                    </wp:positionH>
                    <wp:positionV relativeFrom="paragraph">
                      <wp:posOffset>504190</wp:posOffset>
                    </wp:positionV>
                    <wp:extent cx="6403976" cy="0"/>
                    <wp:effectExtent l="0" t="0" r="34925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039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31798F8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55pt,39.7pt" to="331.7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luKg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"/>
                </w:pict>
              </mc:Fallback>
            </mc:AlternateContent>
          </w:r>
        </w:p>
      </w:tc>
    </w:tr>
  </w:tbl>
  <w:p w:rsidR="004D6073" w:rsidRDefault="004D6073" w:rsidP="00FC122A">
    <w:pPr>
      <w:tabs>
        <w:tab w:val="left" w:pos="5739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A75FE"/>
    <w:multiLevelType w:val="hybridMultilevel"/>
    <w:tmpl w:val="D458C29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C41D30"/>
    <w:multiLevelType w:val="hybridMultilevel"/>
    <w:tmpl w:val="FF9E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71AE"/>
    <w:multiLevelType w:val="hybridMultilevel"/>
    <w:tmpl w:val="F49C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359CA"/>
    <w:multiLevelType w:val="hybridMultilevel"/>
    <w:tmpl w:val="3960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C7DBA"/>
    <w:multiLevelType w:val="hybridMultilevel"/>
    <w:tmpl w:val="4AF6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109A4"/>
    <w:multiLevelType w:val="hybridMultilevel"/>
    <w:tmpl w:val="8CA8ADA4"/>
    <w:lvl w:ilvl="0" w:tplc="1AF23E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103F8"/>
    <w:rsid w:val="00011CF8"/>
    <w:rsid w:val="00013744"/>
    <w:rsid w:val="00025888"/>
    <w:rsid w:val="00026318"/>
    <w:rsid w:val="00061A11"/>
    <w:rsid w:val="00075017"/>
    <w:rsid w:val="00093215"/>
    <w:rsid w:val="000B4316"/>
    <w:rsid w:val="000E096D"/>
    <w:rsid w:val="00146405"/>
    <w:rsid w:val="00197B4C"/>
    <w:rsid w:val="001B09FD"/>
    <w:rsid w:val="001B2F36"/>
    <w:rsid w:val="001E5095"/>
    <w:rsid w:val="00206ADE"/>
    <w:rsid w:val="00243934"/>
    <w:rsid w:val="00256A64"/>
    <w:rsid w:val="002802D8"/>
    <w:rsid w:val="00287494"/>
    <w:rsid w:val="00291FF0"/>
    <w:rsid w:val="002B1833"/>
    <w:rsid w:val="002C5DE1"/>
    <w:rsid w:val="002E61FB"/>
    <w:rsid w:val="0030643C"/>
    <w:rsid w:val="00310B25"/>
    <w:rsid w:val="00326C28"/>
    <w:rsid w:val="00347CA1"/>
    <w:rsid w:val="00372EFD"/>
    <w:rsid w:val="003B58F8"/>
    <w:rsid w:val="003E6CFB"/>
    <w:rsid w:val="00446083"/>
    <w:rsid w:val="004832FD"/>
    <w:rsid w:val="004842A8"/>
    <w:rsid w:val="00487499"/>
    <w:rsid w:val="00491495"/>
    <w:rsid w:val="004B3DC6"/>
    <w:rsid w:val="004D6073"/>
    <w:rsid w:val="005131EA"/>
    <w:rsid w:val="005527A3"/>
    <w:rsid w:val="0060394C"/>
    <w:rsid w:val="00607CA8"/>
    <w:rsid w:val="006A375C"/>
    <w:rsid w:val="006B7C56"/>
    <w:rsid w:val="006C0805"/>
    <w:rsid w:val="006C0BE3"/>
    <w:rsid w:val="006D009E"/>
    <w:rsid w:val="006E58E6"/>
    <w:rsid w:val="006E66E5"/>
    <w:rsid w:val="00732E96"/>
    <w:rsid w:val="00797AFE"/>
    <w:rsid w:val="007B3622"/>
    <w:rsid w:val="00814621"/>
    <w:rsid w:val="00817CA5"/>
    <w:rsid w:val="00854ACE"/>
    <w:rsid w:val="00867404"/>
    <w:rsid w:val="00877E45"/>
    <w:rsid w:val="008B515F"/>
    <w:rsid w:val="008C5F1C"/>
    <w:rsid w:val="008E0CF4"/>
    <w:rsid w:val="008F5C3A"/>
    <w:rsid w:val="00944129"/>
    <w:rsid w:val="00971C61"/>
    <w:rsid w:val="00974D37"/>
    <w:rsid w:val="009C0F5E"/>
    <w:rsid w:val="009C239E"/>
    <w:rsid w:val="009E48BA"/>
    <w:rsid w:val="009F2AEF"/>
    <w:rsid w:val="00A14FC3"/>
    <w:rsid w:val="00A61037"/>
    <w:rsid w:val="00B01A6E"/>
    <w:rsid w:val="00B45949"/>
    <w:rsid w:val="00CE0454"/>
    <w:rsid w:val="00CF2644"/>
    <w:rsid w:val="00D02215"/>
    <w:rsid w:val="00D256EB"/>
    <w:rsid w:val="00D362CC"/>
    <w:rsid w:val="00D5469A"/>
    <w:rsid w:val="00DA1428"/>
    <w:rsid w:val="00DC5008"/>
    <w:rsid w:val="00DC5FCC"/>
    <w:rsid w:val="00E230D1"/>
    <w:rsid w:val="00E73EFB"/>
    <w:rsid w:val="00E92D4D"/>
    <w:rsid w:val="00E96ABC"/>
    <w:rsid w:val="00EA015B"/>
    <w:rsid w:val="00ED3781"/>
    <w:rsid w:val="00ED6CF2"/>
    <w:rsid w:val="00F54C3B"/>
    <w:rsid w:val="00F611BD"/>
    <w:rsid w:val="00FB623E"/>
    <w:rsid w:val="00FC122A"/>
    <w:rsid w:val="00FC159B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5BDB3"/>
  <w15:docId w15:val="{3F37CC17-8BCD-4E4A-93A6-D319D740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,lp1"/>
    <w:basedOn w:val="Normalny"/>
    <w:link w:val="AkapitzlistZnak"/>
    <w:uiPriority w:val="34"/>
    <w:qFormat/>
    <w:rsid w:val="00FC159B"/>
    <w:pPr>
      <w:ind w:left="720"/>
      <w:contextualSpacing/>
    </w:pPr>
  </w:style>
  <w:style w:type="character" w:styleId="Pogrubienie">
    <w:name w:val="Strong"/>
    <w:qFormat/>
    <w:rsid w:val="00011CF8"/>
    <w:rPr>
      <w:b/>
      <w:bCs/>
    </w:rPr>
  </w:style>
  <w:style w:type="paragraph" w:customStyle="1" w:styleId="bodytext">
    <w:name w:val="bodytext"/>
    <w:basedOn w:val="Normalny"/>
    <w:rsid w:val="0001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2802D8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locked/>
    <w:rsid w:val="004832FD"/>
  </w:style>
  <w:style w:type="paragraph" w:customStyle="1" w:styleId="Domylnie">
    <w:name w:val="Domyślnie"/>
    <w:rsid w:val="00197B4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rsid w:val="006A37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54C3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4C3B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F54C3B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Początek</cp:lastModifiedBy>
  <cp:revision>8</cp:revision>
  <cp:lastPrinted>2021-12-03T10:50:00Z</cp:lastPrinted>
  <dcterms:created xsi:type="dcterms:W3CDTF">2022-06-09T10:49:00Z</dcterms:created>
  <dcterms:modified xsi:type="dcterms:W3CDTF">2022-06-09T11:10:00Z</dcterms:modified>
</cp:coreProperties>
</file>